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eastAsia="zh-CN"/>
        </w:rPr>
        <w:t>“红</w:t>
      </w:r>
      <w:bookmarkStart w:id="0" w:name="_GoBack"/>
      <w:bookmarkEnd w:id="0"/>
      <w:r>
        <w:rPr>
          <w:rFonts w:hint="eastAsia" w:ascii="黑体" w:hAnsi="黑体" w:eastAsia="黑体"/>
          <w:sz w:val="44"/>
          <w:szCs w:val="44"/>
          <w:lang w:eastAsia="zh-CN"/>
        </w:rPr>
        <w:t>韵杯”参赛人员</w:t>
      </w:r>
      <w:r>
        <w:rPr>
          <w:rFonts w:hint="eastAsia" w:ascii="黑体" w:hAnsi="黑体" w:eastAsia="黑体"/>
          <w:sz w:val="44"/>
          <w:szCs w:val="44"/>
        </w:rPr>
        <w:t>报名表</w:t>
      </w:r>
    </w:p>
    <w:tbl>
      <w:tblPr>
        <w:tblStyle w:val="4"/>
        <w:tblW w:w="79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896"/>
        <w:gridCol w:w="1524"/>
        <w:gridCol w:w="1620"/>
        <w:gridCol w:w="1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center"/>
          </w:tcPr>
          <w:p>
            <w:pPr>
              <w:spacing w:line="460" w:lineRule="exact"/>
              <w:jc w:val="center"/>
              <w:rPr>
                <w:rFonts w:hint="default" w:ascii="黑体" w:hAnsi="黑体" w:eastAsia="黑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center"/>
          </w:tcPr>
          <w:p>
            <w:pPr>
              <w:spacing w:line="460" w:lineRule="exact"/>
              <w:jc w:val="center"/>
              <w:rPr>
                <w:rFonts w:hint="default" w:ascii="黑体" w:hAnsi="黑体" w:eastAsia="黑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□男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 xml:space="preserve"> □女</w:t>
            </w:r>
          </w:p>
        </w:tc>
        <w:tc>
          <w:tcPr>
            <w:tcW w:w="192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照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学院</w:t>
            </w:r>
          </w:p>
        </w:tc>
        <w:tc>
          <w:tcPr>
            <w:tcW w:w="18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center"/>
          </w:tcPr>
          <w:p>
            <w:pPr>
              <w:spacing w:line="460" w:lineRule="exact"/>
              <w:jc w:val="center"/>
              <w:rPr>
                <w:rFonts w:hint="default" w:ascii="黑体" w:hAnsi="黑体" w:eastAsia="黑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专业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班级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center"/>
          </w:tcPr>
          <w:p>
            <w:pPr>
              <w:spacing w:line="460" w:lineRule="exact"/>
              <w:jc w:val="both"/>
              <w:rPr>
                <w:rFonts w:hint="default" w:ascii="黑体" w:hAnsi="黑体" w:eastAsia="黑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8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QQ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center"/>
          </w:tcPr>
          <w:p>
            <w:pPr>
              <w:spacing w:line="460" w:lineRule="exact"/>
              <w:jc w:val="center"/>
              <w:rPr>
                <w:rFonts w:hint="default" w:ascii="黑体" w:hAnsi="黑体" w:eastAsia="黑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邮箱地址</w:t>
            </w:r>
          </w:p>
        </w:tc>
        <w:tc>
          <w:tcPr>
            <w:tcW w:w="50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2" w:hRule="atLeast"/>
          <w:jc w:val="center"/>
        </w:trPr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作品简介</w:t>
            </w:r>
          </w:p>
        </w:tc>
        <w:tc>
          <w:tcPr>
            <w:tcW w:w="696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黑体" w:hAnsi="黑体" w:eastAsia="黑体"/>
                <w:color w:val="000000"/>
                <w:sz w:val="28"/>
                <w:szCs w:val="28"/>
                <w:lang w:val="en-US" w:eastAsia="zh-CN"/>
              </w:rPr>
            </w:pPr>
          </w:p>
        </w:tc>
      </w:tr>
    </w:tbl>
    <w:p>
      <w:pPr>
        <w:jc w:val="center"/>
        <w:rPr>
          <w:rFonts w:ascii="黑体" w:hAnsi="黑体" w:eastAsia="黑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ingFang HK">
    <w:altName w:val="HakusyuTenkoin_k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akusyuTenkoin_kk">
    <w:panose1 w:val="02000609000000000000"/>
    <w:charset w:val="00"/>
    <w:family w:val="auto"/>
    <w:pitch w:val="default"/>
    <w:sig w:usb0="A00002BF" w:usb1="68C7FCFB" w:usb2="00000010" w:usb3="00000000" w:csb0="4002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2EC48F7"/>
    <w:rsid w:val="5EBE4F6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</Words>
  <Characters>80</Characters>
  <Lines>1</Lines>
  <Paragraphs>1</Paragraphs>
  <ScaleCrop>false</ScaleCrop>
  <LinksUpToDate>false</LinksUpToDate>
  <CharactersWithSpaces>93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2021-10-26T20:07:00Z</dcterms:created>
  <dc:creator>86185</dc:creator>
  <cp:lastModifiedBy>凌舷智</cp:lastModifiedBy>
  <dcterms:modified xsi:type="dcterms:W3CDTF">2021-11-02T14:55:06Z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  <property fmtid="{D5CDD505-2E9C-101B-9397-08002B2CF9AE}" pid="3" name="ICV">
    <vt:lpwstr>368B400292591E4922F780619C5C668D</vt:lpwstr>
  </property>
</Properties>
</file>