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ascii="华文中宋" w:hAnsi="华文中宋" w:eastAsia="华文中宋"/>
          <w:b/>
          <w:sz w:val="36"/>
          <w:szCs w:val="36"/>
        </w:rPr>
      </w:pPr>
      <w:bookmarkStart w:id="0" w:name="_GoBack"/>
      <w:bookmarkEnd w:id="0"/>
      <w:r>
        <w:rPr>
          <w:rFonts w:ascii="华文中宋" w:hAnsi="华文中宋" w:eastAsia="华文中宋"/>
          <w:b/>
          <w:sz w:val="36"/>
          <w:szCs w:val="36"/>
        </w:rPr>
        <w:t>刑事司法学院</w:t>
      </w:r>
      <w:r>
        <w:rPr>
          <w:rFonts w:hint="eastAsia" w:ascii="华文中宋" w:hAnsi="华文中宋" w:eastAsia="华文中宋"/>
          <w:b/>
          <w:sz w:val="36"/>
          <w:szCs w:val="36"/>
        </w:rPr>
        <w:t>2</w:t>
      </w:r>
      <w:r>
        <w:rPr>
          <w:rFonts w:ascii="华文中宋" w:hAnsi="华文中宋" w:eastAsia="华文中宋"/>
          <w:b/>
          <w:sz w:val="36"/>
          <w:szCs w:val="36"/>
        </w:rPr>
        <w:t>021</w:t>
      </w: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—</w:t>
      </w:r>
      <w:r>
        <w:rPr>
          <w:rFonts w:ascii="华文中宋" w:hAnsi="华文中宋" w:eastAsia="华文中宋"/>
          <w:b/>
          <w:sz w:val="36"/>
          <w:szCs w:val="36"/>
        </w:rPr>
        <w:t>2022</w:t>
      </w:r>
      <w:r>
        <w:rPr>
          <w:rFonts w:hint="eastAsia" w:ascii="华文中宋" w:hAnsi="华文中宋" w:eastAsia="华文中宋"/>
          <w:b/>
          <w:sz w:val="36"/>
          <w:szCs w:val="36"/>
        </w:rPr>
        <w:t>学年青马班学员报名表</w:t>
      </w:r>
    </w:p>
    <w:tbl>
      <w:tblPr>
        <w:tblStyle w:val="4"/>
        <w:tblW w:w="103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270"/>
        <w:gridCol w:w="420"/>
        <w:gridCol w:w="874"/>
        <w:gridCol w:w="1011"/>
        <w:gridCol w:w="1419"/>
        <w:gridCol w:w="2207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</w:t>
            </w:r>
            <w:r>
              <w:rPr>
                <w:sz w:val="24"/>
              </w:rPr>
              <w:t>Q</w:t>
            </w: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3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宿舍号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第一志愿</w:t>
            </w:r>
          </w:p>
        </w:tc>
        <w:tc>
          <w:tcPr>
            <w:tcW w:w="3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是否服从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调剂</w:t>
            </w:r>
          </w:p>
        </w:tc>
        <w:tc>
          <w:tcPr>
            <w:tcW w:w="2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5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向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门</w:t>
            </w: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院团委组织部</w:t>
            </w:r>
          </w:p>
        </w:tc>
        <w:tc>
          <w:tcPr>
            <w:tcW w:w="7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□综合办公室 □组织建设办公室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□创业实践办公室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□团校与社团办公室 □纪律监督办公室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院团委宣传部</w:t>
            </w:r>
          </w:p>
        </w:tc>
        <w:tc>
          <w:tcPr>
            <w:tcW w:w="7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□综合办公室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□新闻工作办公室  □新媒体工作办公室  □视觉传达办公室 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院团委星火燎原特色团支部</w:t>
            </w:r>
          </w:p>
        </w:tc>
        <w:tc>
          <w:tcPr>
            <w:tcW w:w="7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□组织建设团小组 □志愿服务团小组 □创业实践团小组 □文化宣传团小组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院学生会</w:t>
            </w:r>
          </w:p>
        </w:tc>
        <w:tc>
          <w:tcPr>
            <w:tcW w:w="7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□秘书处 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□联络服务部 □学术实践部 □体育部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□权益部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院志愿者协会</w:t>
            </w:r>
          </w:p>
        </w:tc>
        <w:tc>
          <w:tcPr>
            <w:tcW w:w="7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□办公室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□项目策划部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□组织管理部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院艺术中心</w:t>
            </w:r>
          </w:p>
        </w:tc>
        <w:tc>
          <w:tcPr>
            <w:tcW w:w="7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□文艺部 □主持朗诵团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□声乐团 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□舞蹈团 </w:t>
            </w:r>
            <w:r>
              <w:rPr>
                <w:rFonts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□礼仪模特队 □辩论队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5" w:hRule="atLeast"/>
          <w:jc w:val="center"/>
        </w:trPr>
        <w:tc>
          <w:tcPr>
            <w:tcW w:w="1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0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4" w:hRule="atLeast"/>
          <w:jc w:val="center"/>
        </w:trPr>
        <w:tc>
          <w:tcPr>
            <w:tcW w:w="12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想</w:t>
            </w:r>
          </w:p>
        </w:tc>
        <w:tc>
          <w:tcPr>
            <w:tcW w:w="90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</w:tbl>
    <w:p>
      <w:pPr>
        <w:ind w:right="-512" w:rightChars="-244"/>
        <w:jc w:val="left"/>
        <w:rPr>
          <w:b/>
          <w:sz w:val="24"/>
        </w:rPr>
      </w:pPr>
      <w:r>
        <w:rPr>
          <w:rFonts w:hint="eastAsia"/>
          <w:b/>
          <w:sz w:val="24"/>
        </w:rPr>
        <w:t>备注：意向部门至多不能超过三个，同一组织不得超过两个。报名多个部门需填写多张报名表，面试现场提交至对应部门。</w:t>
      </w:r>
    </w:p>
    <w:p>
      <w:pPr>
        <w:ind w:right="-512" w:rightChars="-244"/>
        <w:jc w:val="right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</w:p>
    <w:p>
      <w:pPr>
        <w:ind w:right="-512" w:rightChars="-244"/>
        <w:jc w:val="right"/>
        <w:rPr>
          <w:sz w:val="24"/>
        </w:rPr>
      </w:pPr>
      <w:r>
        <w:rPr>
          <w:rFonts w:hint="eastAsia"/>
          <w:sz w:val="24"/>
        </w:rPr>
        <w:t>共青团中南财经政法大学刑事司法学院委员会</w:t>
      </w:r>
    </w:p>
    <w:p>
      <w:pPr>
        <w:wordWrap w:val="0"/>
        <w:jc w:val="right"/>
      </w:pPr>
      <w:r>
        <w:t xml:space="preserve">    </w:t>
      </w:r>
      <w:r>
        <w:rPr>
          <w:rFonts w:hint="eastAsia"/>
        </w:rPr>
        <w:t xml:space="preserve"> </w:t>
      </w:r>
      <w:r>
        <w:t xml:space="preserve">     </w:t>
      </w:r>
      <w:r>
        <w:rPr>
          <w:rFonts w:hint="eastAsia"/>
        </w:rPr>
        <w:t>二〇二一年九月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  <w:rPr>
        <w:rFonts w:ascii="华文新魏" w:eastAsia="华文新魏"/>
        <w:b/>
        <w:kern w:val="0"/>
        <w:sz w:val="28"/>
        <w:szCs w:val="28"/>
      </w:rPr>
    </w:pPr>
    <w:r>
      <w:rPr>
        <w:rFonts w:hint="eastAsia" w:ascii="华文新魏" w:eastAsia="华文新魏"/>
        <w:b/>
        <w:kern w:val="0"/>
        <w:sz w:val="28"/>
        <w:szCs w:val="28"/>
      </w:rPr>
      <w:t>共青团中南财经政法大学刑事司法学院委员会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2CC"/>
    <w:rsid w:val="00191147"/>
    <w:rsid w:val="001D2EE9"/>
    <w:rsid w:val="00267253"/>
    <w:rsid w:val="003A771D"/>
    <w:rsid w:val="004D0DC8"/>
    <w:rsid w:val="004F7DAC"/>
    <w:rsid w:val="005133E3"/>
    <w:rsid w:val="0062245C"/>
    <w:rsid w:val="006B6F9C"/>
    <w:rsid w:val="007F4B15"/>
    <w:rsid w:val="0084424B"/>
    <w:rsid w:val="008A6AFA"/>
    <w:rsid w:val="00A25ACD"/>
    <w:rsid w:val="00B129D9"/>
    <w:rsid w:val="00B22470"/>
    <w:rsid w:val="00BB619C"/>
    <w:rsid w:val="00DA12CC"/>
    <w:rsid w:val="00E72DDB"/>
    <w:rsid w:val="00F733CE"/>
    <w:rsid w:val="6EA4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434</Characters>
  <Lines>3</Lines>
  <Paragraphs>1</Paragraphs>
  <TotalTime>32</TotalTime>
  <ScaleCrop>false</ScaleCrop>
  <LinksUpToDate>false</LinksUpToDate>
  <CharactersWithSpaces>509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2019-09-18T04:20:00Z</dcterms:created>
  <dc:creator>聂一雄</dc:creator>
  <cp:lastModifiedBy>杨益</cp:lastModifiedBy>
  <dcterms:modified xsi:type="dcterms:W3CDTF">2021-09-08T11:29:25Z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CC87F86D39944195863ADCA111FBE4D5</vt:lpwstr>
  </property>
</Properties>
</file>